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5BC8" w:rsidRPr="00C96584" w:rsidRDefault="00C96584" w:rsidP="00C96584">
      <w:pPr>
        <w:spacing w:line="360" w:lineRule="auto"/>
        <w:jc w:val="center"/>
        <w:rPr>
          <w:rFonts w:asciiTheme="minorEastAsia" w:hAnsiTheme="minorEastAsia"/>
          <w:b/>
          <w:sz w:val="24"/>
        </w:rPr>
      </w:pPr>
      <w:r w:rsidRPr="00C96584">
        <w:rPr>
          <w:rFonts w:asciiTheme="minorEastAsia" w:hAnsiTheme="minorEastAsia" w:hint="eastAsia"/>
          <w:b/>
          <w:sz w:val="24"/>
        </w:rPr>
        <w:t>《</w:t>
      </w:r>
      <w:r w:rsidRPr="00C96584">
        <w:rPr>
          <w:rFonts w:asciiTheme="minorEastAsia" w:hAnsiTheme="minorEastAsia" w:hint="eastAsia"/>
          <w:b/>
          <w:sz w:val="24"/>
        </w:rPr>
        <w:t>圆的周长</w:t>
      </w:r>
      <w:r w:rsidRPr="00C96584">
        <w:rPr>
          <w:rFonts w:asciiTheme="minorEastAsia" w:hAnsiTheme="minorEastAsia" w:hint="eastAsia"/>
          <w:b/>
          <w:sz w:val="24"/>
        </w:rPr>
        <w:t>》</w:t>
      </w:r>
      <w:r w:rsidR="008D5BC8" w:rsidRPr="00C96584">
        <w:rPr>
          <w:rFonts w:asciiTheme="minorEastAsia" w:hAnsiTheme="minorEastAsia" w:hint="eastAsia"/>
          <w:b/>
          <w:sz w:val="24"/>
        </w:rPr>
        <w:t>说课稿</w:t>
      </w:r>
    </w:p>
    <w:p w:rsidR="008D5BC8" w:rsidRPr="008D5BC8" w:rsidRDefault="008D5BC8" w:rsidP="00C96584">
      <w:pPr>
        <w:spacing w:line="360" w:lineRule="auto"/>
        <w:ind w:firstLineChars="200" w:firstLine="480"/>
        <w:rPr>
          <w:rFonts w:asciiTheme="minorEastAsia" w:hAnsiTheme="minorEastAsia"/>
          <w:sz w:val="24"/>
        </w:rPr>
      </w:pPr>
      <w:r w:rsidRPr="008D5BC8">
        <w:rPr>
          <w:rFonts w:asciiTheme="minorEastAsia" w:hAnsiTheme="minorEastAsia" w:hint="eastAsia"/>
          <w:sz w:val="24"/>
        </w:rPr>
        <w:t>尊敬的各位专家，各位老师大家下午好！</w:t>
      </w:r>
    </w:p>
    <w:p w:rsidR="008D5BC8" w:rsidRPr="008D5BC8" w:rsidRDefault="008D5BC8" w:rsidP="008D5BC8">
      <w:pPr>
        <w:spacing w:line="360" w:lineRule="auto"/>
        <w:rPr>
          <w:rFonts w:asciiTheme="minorEastAsia" w:hAnsiTheme="minorEastAsia"/>
          <w:sz w:val="24"/>
        </w:rPr>
      </w:pPr>
      <w:r w:rsidRPr="008D5BC8">
        <w:rPr>
          <w:rFonts w:asciiTheme="minorEastAsia" w:hAnsiTheme="minorEastAsia" w:hint="eastAsia"/>
          <w:sz w:val="24"/>
        </w:rPr>
        <w:t xml:space="preserve">　　我今天说课的内容是《圆的周长》，《圆的周长》选</w:t>
      </w:r>
      <w:proofErr w:type="gramStart"/>
      <w:r w:rsidRPr="008D5BC8">
        <w:rPr>
          <w:rFonts w:asciiTheme="minorEastAsia" w:hAnsiTheme="minorEastAsia" w:hint="eastAsia"/>
          <w:sz w:val="24"/>
        </w:rPr>
        <w:t>自苏教版</w:t>
      </w:r>
      <w:proofErr w:type="gramEnd"/>
      <w:r w:rsidRPr="008D5BC8">
        <w:rPr>
          <w:rFonts w:asciiTheme="minorEastAsia" w:hAnsiTheme="minorEastAsia" w:hint="eastAsia"/>
          <w:sz w:val="24"/>
        </w:rPr>
        <w:t>六年制小学数学第十一册， “圆的周长”概念教学，是以长方形、正方形周长知识为认知基础的，是前面学习“圆的认识”的深化，圆周长的计算是后面学习“圆的面积”的铺垫，</w:t>
      </w:r>
      <w:proofErr w:type="gramStart"/>
      <w:r w:rsidRPr="008D5BC8">
        <w:rPr>
          <w:rFonts w:asciiTheme="minorEastAsia" w:hAnsiTheme="minorEastAsia" w:hint="eastAsia"/>
          <w:sz w:val="24"/>
        </w:rPr>
        <w:t>更为下</w:t>
      </w:r>
      <w:proofErr w:type="gramEnd"/>
      <w:r w:rsidRPr="008D5BC8">
        <w:rPr>
          <w:rFonts w:asciiTheme="minorEastAsia" w:hAnsiTheme="minorEastAsia" w:hint="eastAsia"/>
          <w:sz w:val="24"/>
        </w:rPr>
        <w:t>学期学习圆柱圆锥这样的立体几何图形打下坚实的基础，因此它起着承前启后的作用，是小学几何初步知识教学中的一项重要内容。</w:t>
      </w:r>
    </w:p>
    <w:p w:rsidR="008D5BC8" w:rsidRPr="008D5BC8" w:rsidRDefault="008D5BC8" w:rsidP="008D5BC8">
      <w:pPr>
        <w:spacing w:line="360" w:lineRule="auto"/>
        <w:rPr>
          <w:rFonts w:asciiTheme="minorEastAsia" w:hAnsiTheme="minorEastAsia"/>
          <w:sz w:val="24"/>
        </w:rPr>
      </w:pPr>
      <w:r w:rsidRPr="008D5BC8">
        <w:rPr>
          <w:rFonts w:asciiTheme="minorEastAsia" w:hAnsiTheme="minorEastAsia" w:hint="eastAsia"/>
          <w:sz w:val="24"/>
        </w:rPr>
        <w:t xml:space="preserve">　　</w:t>
      </w:r>
      <w:proofErr w:type="gramStart"/>
      <w:r w:rsidRPr="008D5BC8">
        <w:rPr>
          <w:rFonts w:asciiTheme="minorEastAsia" w:hAnsiTheme="minorEastAsia" w:hint="eastAsia"/>
          <w:sz w:val="24"/>
        </w:rPr>
        <w:t>一</w:t>
      </w:r>
      <w:proofErr w:type="gramEnd"/>
      <w:r w:rsidRPr="008D5BC8">
        <w:rPr>
          <w:rFonts w:asciiTheme="minorEastAsia" w:hAnsiTheme="minorEastAsia" w:hint="eastAsia"/>
          <w:sz w:val="24"/>
        </w:rPr>
        <w:t>．根据小学数学课程标准和教材编写意图，确立本节教学目标为：</w:t>
      </w:r>
    </w:p>
    <w:p w:rsidR="008D5BC8" w:rsidRPr="008D5BC8" w:rsidRDefault="008D5BC8" w:rsidP="008D5BC8">
      <w:pPr>
        <w:spacing w:line="360" w:lineRule="auto"/>
        <w:rPr>
          <w:rFonts w:asciiTheme="minorEastAsia" w:hAnsiTheme="minorEastAsia"/>
          <w:sz w:val="24"/>
        </w:rPr>
      </w:pPr>
      <w:r w:rsidRPr="008D5BC8">
        <w:rPr>
          <w:rFonts w:asciiTheme="minorEastAsia" w:hAnsiTheme="minorEastAsia" w:hint="eastAsia"/>
          <w:sz w:val="24"/>
        </w:rPr>
        <w:t xml:space="preserve">　　1.知道圆周长含义,理解圆周率的意义,掌握圆周率的近似值.</w:t>
      </w:r>
    </w:p>
    <w:p w:rsidR="008D5BC8" w:rsidRPr="008D5BC8" w:rsidRDefault="008D5BC8" w:rsidP="008D5BC8">
      <w:pPr>
        <w:spacing w:line="360" w:lineRule="auto"/>
        <w:rPr>
          <w:rFonts w:asciiTheme="minorEastAsia" w:hAnsiTheme="minorEastAsia"/>
          <w:sz w:val="24"/>
        </w:rPr>
      </w:pPr>
      <w:r w:rsidRPr="008D5BC8">
        <w:rPr>
          <w:rFonts w:asciiTheme="minorEastAsia" w:hAnsiTheme="minorEastAsia" w:hint="eastAsia"/>
          <w:sz w:val="24"/>
        </w:rPr>
        <w:t xml:space="preserve">　　2.经历圆周长计算公式的推导过程,掌握计算公式,并能利用公式解决实际问题.</w:t>
      </w:r>
    </w:p>
    <w:p w:rsidR="008D5BC8" w:rsidRPr="008D5BC8" w:rsidRDefault="008D5BC8" w:rsidP="008D5BC8">
      <w:pPr>
        <w:spacing w:line="360" w:lineRule="auto"/>
        <w:rPr>
          <w:rFonts w:asciiTheme="minorEastAsia" w:hAnsiTheme="minorEastAsia"/>
          <w:sz w:val="24"/>
        </w:rPr>
      </w:pPr>
      <w:r w:rsidRPr="008D5BC8">
        <w:rPr>
          <w:rFonts w:asciiTheme="minorEastAsia" w:hAnsiTheme="minorEastAsia" w:hint="eastAsia"/>
          <w:sz w:val="24"/>
        </w:rPr>
        <w:t xml:space="preserve">　　3.培养动手操作能力和抽象概括能力,养成主动发现,主动研究的学习习惯.</w:t>
      </w:r>
    </w:p>
    <w:p w:rsidR="008D5BC8" w:rsidRPr="008D5BC8" w:rsidRDefault="008D5BC8" w:rsidP="008D5BC8">
      <w:pPr>
        <w:spacing w:line="360" w:lineRule="auto"/>
        <w:rPr>
          <w:rFonts w:asciiTheme="minorEastAsia" w:hAnsiTheme="minorEastAsia"/>
          <w:sz w:val="24"/>
        </w:rPr>
      </w:pPr>
      <w:r w:rsidRPr="008D5BC8">
        <w:rPr>
          <w:rFonts w:asciiTheme="minorEastAsia" w:hAnsiTheme="minorEastAsia" w:hint="eastAsia"/>
          <w:sz w:val="24"/>
        </w:rPr>
        <w:t xml:space="preserve">　　4.受到事物相互联系的</w:t>
      </w:r>
      <w:proofErr w:type="gramStart"/>
      <w:r w:rsidRPr="008D5BC8">
        <w:rPr>
          <w:rFonts w:asciiTheme="minorEastAsia" w:hAnsiTheme="minorEastAsia" w:hint="eastAsia"/>
          <w:sz w:val="24"/>
        </w:rPr>
        <w:t>辨证唯物主义</w:t>
      </w:r>
      <w:proofErr w:type="gramEnd"/>
      <w:r w:rsidRPr="008D5BC8">
        <w:rPr>
          <w:rFonts w:asciiTheme="minorEastAsia" w:hAnsiTheme="minorEastAsia" w:hint="eastAsia"/>
          <w:sz w:val="24"/>
        </w:rPr>
        <w:t>教育,通过圆周率学习,感受中国文化的博大精深.</w:t>
      </w:r>
    </w:p>
    <w:p w:rsidR="008D5BC8" w:rsidRPr="008D5BC8" w:rsidRDefault="008D5BC8" w:rsidP="008D5BC8">
      <w:pPr>
        <w:spacing w:line="360" w:lineRule="auto"/>
        <w:rPr>
          <w:rFonts w:asciiTheme="minorEastAsia" w:hAnsiTheme="minorEastAsia"/>
          <w:sz w:val="24"/>
        </w:rPr>
      </w:pPr>
      <w:r w:rsidRPr="008D5BC8">
        <w:rPr>
          <w:rFonts w:asciiTheme="minorEastAsia" w:hAnsiTheme="minorEastAsia" w:hint="eastAsia"/>
          <w:sz w:val="24"/>
        </w:rPr>
        <w:t xml:space="preserve">　　教学重点：经历圆周长公式的 推导过程，理解并掌握圆周长的计算方法。</w:t>
      </w:r>
    </w:p>
    <w:p w:rsidR="008D5BC8" w:rsidRPr="008D5BC8" w:rsidRDefault="008D5BC8" w:rsidP="008D5BC8">
      <w:pPr>
        <w:spacing w:line="360" w:lineRule="auto"/>
        <w:rPr>
          <w:rFonts w:asciiTheme="minorEastAsia" w:hAnsiTheme="minorEastAsia"/>
          <w:sz w:val="24"/>
        </w:rPr>
      </w:pPr>
      <w:r w:rsidRPr="008D5BC8">
        <w:rPr>
          <w:rFonts w:asciiTheme="minorEastAsia" w:hAnsiTheme="minorEastAsia" w:hint="eastAsia"/>
          <w:sz w:val="24"/>
        </w:rPr>
        <w:t xml:space="preserve">　　教学难点：对圆周率的认识。</w:t>
      </w:r>
    </w:p>
    <w:p w:rsidR="008D5BC8" w:rsidRPr="008D5BC8" w:rsidRDefault="008D5BC8" w:rsidP="008D5BC8">
      <w:pPr>
        <w:spacing w:line="360" w:lineRule="auto"/>
        <w:rPr>
          <w:rFonts w:asciiTheme="minorEastAsia" w:hAnsiTheme="minorEastAsia"/>
          <w:sz w:val="24"/>
        </w:rPr>
      </w:pPr>
      <w:r w:rsidRPr="008D5BC8">
        <w:rPr>
          <w:rFonts w:asciiTheme="minorEastAsia" w:hAnsiTheme="minorEastAsia" w:hint="eastAsia"/>
          <w:sz w:val="24"/>
        </w:rPr>
        <w:t xml:space="preserve">　　新课程标准提出：“要使学生经历观察、实验、猜想、证明等数学活动过程，发展合情推理能力和初步的演绎推理能力，能有条理地、清晰地阐述自己的观点”， “有效的数学学习活动不能单纯地依赖模仿与记忆，动手实践、自主探索与合作交流是学生学习数学的重要方式”。根据这一理念，在本节课的设计上，我突出两点，一是让学生主动经历数学结论的猜想动手操作，实践验证以及表述的过程；二是对学生放手，还学生自主的空间，自主探究，合作交流的学习方式贯穿课堂的始终。</w:t>
      </w:r>
    </w:p>
    <w:p w:rsidR="008D5BC8" w:rsidRPr="008D5BC8" w:rsidRDefault="008D5BC8" w:rsidP="008D5BC8">
      <w:pPr>
        <w:spacing w:line="360" w:lineRule="auto"/>
        <w:rPr>
          <w:rFonts w:asciiTheme="minorEastAsia" w:hAnsiTheme="minorEastAsia"/>
          <w:sz w:val="24"/>
        </w:rPr>
      </w:pPr>
      <w:r w:rsidRPr="008D5BC8">
        <w:rPr>
          <w:rFonts w:asciiTheme="minorEastAsia" w:hAnsiTheme="minorEastAsia" w:hint="eastAsia"/>
          <w:sz w:val="24"/>
        </w:rPr>
        <w:t xml:space="preserve">　　具体我做如下设计：</w:t>
      </w:r>
    </w:p>
    <w:p w:rsidR="008D5BC8" w:rsidRPr="008D5BC8" w:rsidRDefault="008D5BC8" w:rsidP="008D5BC8">
      <w:pPr>
        <w:spacing w:line="360" w:lineRule="auto"/>
        <w:rPr>
          <w:rFonts w:asciiTheme="minorEastAsia" w:hAnsiTheme="minorEastAsia"/>
          <w:sz w:val="24"/>
        </w:rPr>
      </w:pPr>
      <w:r w:rsidRPr="008D5BC8">
        <w:rPr>
          <w:rFonts w:asciiTheme="minorEastAsia" w:hAnsiTheme="minorEastAsia" w:hint="eastAsia"/>
          <w:sz w:val="24"/>
        </w:rPr>
        <w:t xml:space="preserve">　　1. 对新课的导入，我采用以旧知引新知的知识建楼法，首先让学生说说对</w:t>
      </w:r>
      <w:proofErr w:type="gramStart"/>
      <w:r w:rsidRPr="008D5BC8">
        <w:rPr>
          <w:rFonts w:asciiTheme="minorEastAsia" w:hAnsiTheme="minorEastAsia" w:hint="eastAsia"/>
          <w:sz w:val="24"/>
        </w:rPr>
        <w:t>圆有了</w:t>
      </w:r>
      <w:proofErr w:type="gramEnd"/>
      <w:r w:rsidRPr="008D5BC8">
        <w:rPr>
          <w:rFonts w:asciiTheme="minorEastAsia" w:hAnsiTheme="minorEastAsia" w:hint="eastAsia"/>
          <w:sz w:val="24"/>
        </w:rPr>
        <w:t>哪些认识，然后接着问学生，你还想学习圆的哪些知识？导入设计简洁开放，体现“以生为本”的设计理念。无论是旧知识的回顾，还是新问题的提炼，都立足于学生的自主表达，有效地唤起了学生对未知的探索欲望，引发学生对本课探索主题的个性化遐想。</w:t>
      </w:r>
    </w:p>
    <w:p w:rsidR="008D5BC8" w:rsidRPr="008D5BC8" w:rsidRDefault="008D5BC8" w:rsidP="008D5BC8">
      <w:pPr>
        <w:spacing w:line="360" w:lineRule="auto"/>
        <w:rPr>
          <w:rFonts w:asciiTheme="minorEastAsia" w:hAnsiTheme="minorEastAsia"/>
          <w:sz w:val="24"/>
        </w:rPr>
      </w:pPr>
      <w:r w:rsidRPr="008D5BC8">
        <w:rPr>
          <w:rFonts w:asciiTheme="minorEastAsia" w:hAnsiTheme="minorEastAsia" w:hint="eastAsia"/>
          <w:sz w:val="24"/>
        </w:rPr>
        <w:lastRenderedPageBreak/>
        <w:t xml:space="preserve">　　2. 对于圆的周长概念的教学，首先以以前所学的长方形正方形的周长为基础，让学生在用手比划后用语言表达的基础上再对圆的周长做同样的比划触摸而后进行理解和表达。有效的触摸体验，充分的理性概括，使圆周</w:t>
      </w:r>
      <w:proofErr w:type="gramStart"/>
      <w:r w:rsidRPr="008D5BC8">
        <w:rPr>
          <w:rFonts w:asciiTheme="minorEastAsia" w:hAnsiTheme="minorEastAsia" w:hint="eastAsia"/>
          <w:sz w:val="24"/>
        </w:rPr>
        <w:t>长概念</w:t>
      </w:r>
      <w:proofErr w:type="gramEnd"/>
      <w:r w:rsidRPr="008D5BC8">
        <w:rPr>
          <w:rFonts w:asciiTheme="minorEastAsia" w:hAnsiTheme="minorEastAsia" w:hint="eastAsia"/>
          <w:sz w:val="24"/>
        </w:rPr>
        <w:t>的建构过程充分而有效。</w:t>
      </w:r>
    </w:p>
    <w:p w:rsidR="008D5BC8" w:rsidRPr="008D5BC8" w:rsidRDefault="008D5BC8" w:rsidP="008D5BC8">
      <w:pPr>
        <w:spacing w:line="360" w:lineRule="auto"/>
        <w:rPr>
          <w:rFonts w:asciiTheme="minorEastAsia" w:hAnsiTheme="minorEastAsia"/>
          <w:sz w:val="24"/>
        </w:rPr>
      </w:pPr>
      <w:r w:rsidRPr="008D5BC8">
        <w:rPr>
          <w:rFonts w:asciiTheme="minorEastAsia" w:hAnsiTheme="minorEastAsia" w:hint="eastAsia"/>
          <w:sz w:val="24"/>
        </w:rPr>
        <w:t xml:space="preserve">　　3. 圆周长的计算公式的推导这一内容，我安排了两个环节。一是直观的测量圆的周长，通过让学生想一想，看课件演示知道用绳子缠绕或滚动法可以量出圆的周长，紧接着又出示了地球的图片，让学生想想看能否用刚才的方法量出地球赤道一周的长度。这显然是无法操作的，通过对两种测量方法的有意反思和自由评价，使学生辩证性地感受到了“缠绕”、“滚动”方法的局限性，引发其探索“计算公式”的积极性，为深入研究圆周长的计算问题作好了“心理”铺垫。因为这样的矛盾，反而能激发学生的求知欲。</w:t>
      </w:r>
    </w:p>
    <w:p w:rsidR="008D5BC8" w:rsidRPr="008D5BC8" w:rsidRDefault="008D5BC8" w:rsidP="008D5BC8">
      <w:pPr>
        <w:spacing w:line="360" w:lineRule="auto"/>
        <w:rPr>
          <w:rFonts w:asciiTheme="minorEastAsia" w:hAnsiTheme="minorEastAsia"/>
          <w:sz w:val="24"/>
        </w:rPr>
      </w:pPr>
      <w:r w:rsidRPr="008D5BC8">
        <w:rPr>
          <w:rFonts w:asciiTheme="minorEastAsia" w:hAnsiTheme="minorEastAsia" w:hint="eastAsia"/>
          <w:sz w:val="24"/>
        </w:rPr>
        <w:t xml:space="preserve">　　4. 探究圆周长计算公式，在这一内容中，探究圆周率，理解圆周率是个难点，因此我设计让学生分组合作，通过测量后再计算，然后再相互讨论交流，互相说一说圆的周长和直径之间的关系，最后再在整个班级内交流圆的周长和直径之间的关系。这两次操作活动，给学生的自主学习提供了充分的机会。第一次活动为测量，其目的是让学生体会周长与直径之间的正向关系，重点解决“周长与什么有关”的问题；第二次活动为计算，其目的则是让学生发现周长与直径之间固定的倍数关系，重点解决“周长与直径有怎样的实质关系”的问题。两次研究活动既各自为营，相对独立，又层层递进，一气呵成，使学生的探索过程开放而扎实。再和上学生的表达与老师的引导，学生应该很容易明确圆周率是一个固定的数，它表示圆的周长和直径的倍数关系，也就是圆周长和直径的比值。</w:t>
      </w:r>
    </w:p>
    <w:p w:rsidR="008D5BC8" w:rsidRPr="008D5BC8" w:rsidRDefault="008D5BC8" w:rsidP="008D5BC8">
      <w:pPr>
        <w:spacing w:line="360" w:lineRule="auto"/>
        <w:rPr>
          <w:rFonts w:asciiTheme="minorEastAsia" w:hAnsiTheme="minorEastAsia"/>
          <w:sz w:val="24"/>
        </w:rPr>
      </w:pPr>
      <w:r w:rsidRPr="008D5BC8">
        <w:rPr>
          <w:rFonts w:asciiTheme="minorEastAsia" w:hAnsiTheme="minorEastAsia" w:hint="eastAsia"/>
          <w:sz w:val="24"/>
        </w:rPr>
        <w:t xml:space="preserve">　　5. 圆周率认识的最杰出的贡献者，中国伟大的数学加和天文学家祖冲之，是数学课堂上一个非常好的爱国主义教育的 典型。</w:t>
      </w:r>
      <w:proofErr w:type="gramStart"/>
      <w:r w:rsidRPr="008D5BC8">
        <w:rPr>
          <w:rFonts w:asciiTheme="minorEastAsia" w:hAnsiTheme="minorEastAsia" w:hint="eastAsia"/>
          <w:sz w:val="24"/>
        </w:rPr>
        <w:t>此意义</w:t>
      </w:r>
      <w:proofErr w:type="gramEnd"/>
      <w:r w:rsidRPr="008D5BC8">
        <w:rPr>
          <w:rFonts w:asciiTheme="minorEastAsia" w:hAnsiTheme="minorEastAsia" w:hint="eastAsia"/>
          <w:sz w:val="24"/>
        </w:rPr>
        <w:t>的突出，使学生感受到中国文化的博大精深，发展学生的情感态度价值观目标。</w:t>
      </w:r>
    </w:p>
    <w:p w:rsidR="008D5BC8" w:rsidRPr="008D5BC8" w:rsidRDefault="008D5BC8" w:rsidP="008D5BC8">
      <w:pPr>
        <w:spacing w:line="360" w:lineRule="auto"/>
        <w:rPr>
          <w:rFonts w:asciiTheme="minorEastAsia" w:hAnsiTheme="minorEastAsia"/>
          <w:sz w:val="24"/>
        </w:rPr>
      </w:pPr>
      <w:r w:rsidRPr="008D5BC8">
        <w:rPr>
          <w:rFonts w:asciiTheme="minorEastAsia" w:hAnsiTheme="minorEastAsia" w:hint="eastAsia"/>
          <w:sz w:val="24"/>
        </w:rPr>
        <w:t xml:space="preserve">　　6. 解决好了圆周率的问题，其实圆的周长的计算方法只是水到渠成的结果。</w:t>
      </w:r>
    </w:p>
    <w:p w:rsidR="008D5BC8" w:rsidRPr="008D5BC8" w:rsidRDefault="008D5BC8" w:rsidP="008D5BC8">
      <w:pPr>
        <w:spacing w:line="360" w:lineRule="auto"/>
        <w:rPr>
          <w:rFonts w:asciiTheme="minorEastAsia" w:hAnsiTheme="minorEastAsia"/>
          <w:sz w:val="24"/>
        </w:rPr>
      </w:pPr>
      <w:r w:rsidRPr="008D5BC8">
        <w:rPr>
          <w:rFonts w:asciiTheme="minorEastAsia" w:hAnsiTheme="minorEastAsia" w:hint="eastAsia"/>
          <w:sz w:val="24"/>
        </w:rPr>
        <w:t xml:space="preserve">　　7. 接下来是对我们所探究结果的运用，即运用圆周长的计算公式来求圆的周长，解决生活中的实际问题。新课程标准提出：义务教育阶段的数学课程应突出体现基础性、普及性和发展性，使数学教育面向全体学生，实现：</w:t>
      </w:r>
    </w:p>
    <w:p w:rsidR="008D5BC8" w:rsidRPr="008D5BC8" w:rsidRDefault="008D5BC8" w:rsidP="008D5BC8">
      <w:pPr>
        <w:spacing w:line="360" w:lineRule="auto"/>
        <w:rPr>
          <w:rFonts w:asciiTheme="minorEastAsia" w:hAnsiTheme="minorEastAsia"/>
          <w:sz w:val="24"/>
        </w:rPr>
      </w:pPr>
      <w:r w:rsidRPr="008D5BC8">
        <w:rPr>
          <w:rFonts w:asciiTheme="minorEastAsia" w:hAnsiTheme="minorEastAsia" w:hint="eastAsia"/>
          <w:sz w:val="24"/>
        </w:rPr>
        <w:t xml:space="preserve">　　--人人学有价值的数学；</w:t>
      </w:r>
    </w:p>
    <w:p w:rsidR="008D5BC8" w:rsidRPr="008D5BC8" w:rsidRDefault="008D5BC8" w:rsidP="008D5BC8">
      <w:pPr>
        <w:spacing w:line="360" w:lineRule="auto"/>
        <w:rPr>
          <w:rFonts w:asciiTheme="minorEastAsia" w:hAnsiTheme="minorEastAsia"/>
          <w:sz w:val="24"/>
        </w:rPr>
      </w:pPr>
      <w:r w:rsidRPr="008D5BC8">
        <w:rPr>
          <w:rFonts w:asciiTheme="minorEastAsia" w:hAnsiTheme="minorEastAsia" w:hint="eastAsia"/>
          <w:sz w:val="24"/>
        </w:rPr>
        <w:lastRenderedPageBreak/>
        <w:t xml:space="preserve">　　--人人都能获得必需的数学；</w:t>
      </w:r>
    </w:p>
    <w:p w:rsidR="008D5BC8" w:rsidRPr="008D5BC8" w:rsidRDefault="008D5BC8" w:rsidP="008D5BC8">
      <w:pPr>
        <w:spacing w:line="360" w:lineRule="auto"/>
        <w:rPr>
          <w:rFonts w:asciiTheme="minorEastAsia" w:hAnsiTheme="minorEastAsia"/>
          <w:sz w:val="24"/>
        </w:rPr>
      </w:pPr>
      <w:r w:rsidRPr="008D5BC8">
        <w:rPr>
          <w:rFonts w:asciiTheme="minorEastAsia" w:hAnsiTheme="minorEastAsia" w:hint="eastAsia"/>
          <w:sz w:val="24"/>
        </w:rPr>
        <w:t xml:space="preserve">　　--不同的人在数学上得到不同的发展。因此在练习的设置上，我注重适量与适度，梯形上升的原则，适量即练习的量既要照顾到大多数同学所能接受和完成的量，又要考虑到优秀学生所需求的量。适度即是尽量既能让后进生学到属于自己的知识，又能满足优秀学生的吃饱欲望。在练习方式上，既有必做题，又有选做题，既有统一练习题，又有分组练习题；既有以本为本的基础知识巩固，也有拓宽延伸的挑战。</w:t>
      </w:r>
    </w:p>
    <w:p w:rsidR="008D5BC8" w:rsidRPr="008D5BC8" w:rsidRDefault="008D5BC8" w:rsidP="008D5BC8">
      <w:pPr>
        <w:spacing w:line="360" w:lineRule="auto"/>
        <w:rPr>
          <w:rFonts w:asciiTheme="minorEastAsia" w:hAnsiTheme="minorEastAsia"/>
          <w:sz w:val="24"/>
        </w:rPr>
      </w:pPr>
      <w:r w:rsidRPr="008D5BC8">
        <w:rPr>
          <w:rFonts w:asciiTheme="minorEastAsia" w:hAnsiTheme="minorEastAsia" w:hint="eastAsia"/>
          <w:sz w:val="24"/>
        </w:rPr>
        <w:t xml:space="preserve">　　在做题方式上，学生时学习的主人，教师知识学习的组织者，引导者，合作者。具体如下，第一个练习的设置是两个圆形的出示，一个已知圆的半径求周长，一个已知圆的直径求周长，直观性强。接下来的练习，我设置了四题，实行分组练习，只不过条件的出示由一开始的圆形图案变成了字母表达。再接下来是两道生活中的求周长的实际问题，锻炼学生的分析和理解能力，提高解决问题的能力。再紧接着的就是提高训练，一个难点设置即求半圆的周长和组合图形的周长，由于难度教大，所以这一内容我采取让让学生先看，后用手比划理解然后说想法，最后再解答的方式；最后是两道选做题，提优训练，培养学生克服困难的坚强毅力。</w:t>
      </w:r>
    </w:p>
    <w:p w:rsidR="008D5BC8" w:rsidRPr="008D5BC8" w:rsidRDefault="008D5BC8" w:rsidP="008D5BC8">
      <w:pPr>
        <w:spacing w:line="360" w:lineRule="auto"/>
        <w:rPr>
          <w:rFonts w:asciiTheme="minorEastAsia" w:hAnsiTheme="minorEastAsia"/>
          <w:sz w:val="24"/>
        </w:rPr>
      </w:pPr>
      <w:r w:rsidRPr="008D5BC8">
        <w:rPr>
          <w:rFonts w:asciiTheme="minorEastAsia" w:hAnsiTheme="minorEastAsia" w:hint="eastAsia"/>
          <w:sz w:val="24"/>
        </w:rPr>
        <w:t xml:space="preserve">　　8. 知识都是环环相扣，彼此相连，因此在课堂即将结束时，我设置了已知道圆的周长求圆的直径或半径的延伸提示，以及与前面相呼应的求赤道周长的课外的拓展。这样的设置，帮助学生把所学知识形成一条较完整的知识链，同时又能把课堂的教学延伸到课外，教给学生如何去自己学习，提高学生的学习能力。 </w:t>
      </w:r>
    </w:p>
    <w:p w:rsidR="008D5BC8" w:rsidRPr="008D5BC8" w:rsidRDefault="008D5BC8" w:rsidP="008D5BC8">
      <w:pPr>
        <w:spacing w:line="360" w:lineRule="auto"/>
        <w:rPr>
          <w:rFonts w:asciiTheme="minorEastAsia" w:hAnsiTheme="minorEastAsia"/>
          <w:sz w:val="24"/>
        </w:rPr>
      </w:pPr>
      <w:r w:rsidRPr="008D5BC8">
        <w:rPr>
          <w:rFonts w:asciiTheme="minorEastAsia" w:hAnsiTheme="minorEastAsia" w:hint="eastAsia"/>
          <w:sz w:val="24"/>
        </w:rPr>
        <w:t xml:space="preserve">　　9. 最后以让学生回顾一节课的收获作为总结，引导学生总结所学内容，总结学习方法，获得情感态度等体验，依然体现以生为本的教学理念。</w:t>
      </w:r>
    </w:p>
    <w:p w:rsidR="00E573CF" w:rsidRPr="008D5BC8" w:rsidRDefault="008D5BC8" w:rsidP="008D5BC8">
      <w:pPr>
        <w:spacing w:line="360" w:lineRule="auto"/>
        <w:rPr>
          <w:rFonts w:asciiTheme="minorEastAsia" w:hAnsiTheme="minorEastAsia"/>
          <w:sz w:val="24"/>
        </w:rPr>
      </w:pPr>
      <w:r w:rsidRPr="008D5BC8">
        <w:rPr>
          <w:rFonts w:asciiTheme="minorEastAsia" w:hAnsiTheme="minorEastAsia" w:hint="eastAsia"/>
          <w:sz w:val="24"/>
        </w:rPr>
        <w:t xml:space="preserve">　　总而言之，“学生的数学学习活动应当是一个生动活泼的、主动的和富有个性的过程”在本节课的教学设计中，我坚持做到以学生为根本，引导学生主动学，积极探索，在人文的环境中学有所得，究有所获！</w:t>
      </w:r>
    </w:p>
    <w:p w:rsidR="008D5BC8" w:rsidRPr="008D5BC8" w:rsidRDefault="008D5BC8" w:rsidP="008D5BC8">
      <w:pPr>
        <w:spacing w:line="360" w:lineRule="auto"/>
        <w:rPr>
          <w:rFonts w:asciiTheme="minorEastAsia" w:hAnsiTheme="minorEastAsia"/>
          <w:sz w:val="24"/>
        </w:rPr>
      </w:pPr>
    </w:p>
    <w:p w:rsidR="008D5BC8" w:rsidRPr="008D5BC8" w:rsidRDefault="008D5BC8" w:rsidP="008D5BC8">
      <w:pPr>
        <w:spacing w:line="360" w:lineRule="auto"/>
        <w:rPr>
          <w:rFonts w:asciiTheme="minorEastAsia" w:hAnsiTheme="minorEastAsia"/>
          <w:sz w:val="24"/>
        </w:rPr>
      </w:pPr>
    </w:p>
    <w:sectPr w:rsidR="008D5BC8" w:rsidRPr="008D5BC8">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1AEE" w:rsidRDefault="00CE1AEE" w:rsidP="00C96584">
      <w:r>
        <w:separator/>
      </w:r>
    </w:p>
  </w:endnote>
  <w:endnote w:type="continuationSeparator" w:id="0">
    <w:p w:rsidR="00CE1AEE" w:rsidRDefault="00CE1AEE" w:rsidP="00C965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6584" w:rsidRDefault="00C96584">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6620565"/>
      <w:docPartObj>
        <w:docPartGallery w:val="Page Numbers (Bottom of Page)"/>
        <w:docPartUnique/>
      </w:docPartObj>
    </w:sdtPr>
    <w:sdtContent>
      <w:bookmarkStart w:id="0" w:name="_GoBack" w:displacedByCustomXml="prev"/>
      <w:bookmarkEnd w:id="0" w:displacedByCustomXml="prev"/>
      <w:p w:rsidR="00C96584" w:rsidRDefault="00C96584">
        <w:pPr>
          <w:pStyle w:val="a4"/>
          <w:jc w:val="center"/>
        </w:pPr>
        <w:r>
          <w:fldChar w:fldCharType="begin"/>
        </w:r>
        <w:r>
          <w:instrText>PAGE   \* MERGEFORMAT</w:instrText>
        </w:r>
        <w:r>
          <w:fldChar w:fldCharType="separate"/>
        </w:r>
        <w:r w:rsidRPr="00C96584">
          <w:rPr>
            <w:noProof/>
            <w:lang w:val="zh-CN"/>
          </w:rPr>
          <w:t>3</w:t>
        </w:r>
        <w:r>
          <w:fldChar w:fldCharType="end"/>
        </w:r>
      </w:p>
    </w:sdtContent>
  </w:sdt>
  <w:p w:rsidR="00C96584" w:rsidRDefault="00C96584">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6584" w:rsidRDefault="00C96584">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1AEE" w:rsidRDefault="00CE1AEE" w:rsidP="00C96584">
      <w:r>
        <w:separator/>
      </w:r>
    </w:p>
  </w:footnote>
  <w:footnote w:type="continuationSeparator" w:id="0">
    <w:p w:rsidR="00CE1AEE" w:rsidRDefault="00CE1AEE" w:rsidP="00C965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6584" w:rsidRDefault="00C96584">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6584" w:rsidRDefault="00C96584">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6584" w:rsidRDefault="00C96584">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D4C"/>
    <w:rsid w:val="00844D4C"/>
    <w:rsid w:val="008D5BC8"/>
    <w:rsid w:val="00C96584"/>
    <w:rsid w:val="00CE1AEE"/>
    <w:rsid w:val="00E573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9658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96584"/>
    <w:rPr>
      <w:sz w:val="18"/>
      <w:szCs w:val="18"/>
    </w:rPr>
  </w:style>
  <w:style w:type="paragraph" w:styleId="a4">
    <w:name w:val="footer"/>
    <w:basedOn w:val="a"/>
    <w:link w:val="Char0"/>
    <w:uiPriority w:val="99"/>
    <w:unhideWhenUsed/>
    <w:rsid w:val="00C96584"/>
    <w:pPr>
      <w:tabs>
        <w:tab w:val="center" w:pos="4153"/>
        <w:tab w:val="right" w:pos="8306"/>
      </w:tabs>
      <w:snapToGrid w:val="0"/>
      <w:jc w:val="left"/>
    </w:pPr>
    <w:rPr>
      <w:sz w:val="18"/>
      <w:szCs w:val="18"/>
    </w:rPr>
  </w:style>
  <w:style w:type="character" w:customStyle="1" w:styleId="Char0">
    <w:name w:val="页脚 Char"/>
    <w:basedOn w:val="a0"/>
    <w:link w:val="a4"/>
    <w:uiPriority w:val="99"/>
    <w:rsid w:val="00C96584"/>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9658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96584"/>
    <w:rPr>
      <w:sz w:val="18"/>
      <w:szCs w:val="18"/>
    </w:rPr>
  </w:style>
  <w:style w:type="paragraph" w:styleId="a4">
    <w:name w:val="footer"/>
    <w:basedOn w:val="a"/>
    <w:link w:val="Char0"/>
    <w:uiPriority w:val="99"/>
    <w:unhideWhenUsed/>
    <w:rsid w:val="00C96584"/>
    <w:pPr>
      <w:tabs>
        <w:tab w:val="center" w:pos="4153"/>
        <w:tab w:val="right" w:pos="8306"/>
      </w:tabs>
      <w:snapToGrid w:val="0"/>
      <w:jc w:val="left"/>
    </w:pPr>
    <w:rPr>
      <w:sz w:val="18"/>
      <w:szCs w:val="18"/>
    </w:rPr>
  </w:style>
  <w:style w:type="character" w:customStyle="1" w:styleId="Char0">
    <w:name w:val="页脚 Char"/>
    <w:basedOn w:val="a0"/>
    <w:link w:val="a4"/>
    <w:uiPriority w:val="99"/>
    <w:rsid w:val="00C9658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4011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382</Words>
  <Characters>2183</Characters>
  <Application>Microsoft Office Word</Application>
  <DocSecurity>0</DocSecurity>
  <Lines>18</Lines>
  <Paragraphs>5</Paragraphs>
  <ScaleCrop>false</ScaleCrop>
  <Company>Microsoft</Company>
  <LinksUpToDate>false</LinksUpToDate>
  <CharactersWithSpaces>2560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5</cp:revision>
  <dcterms:created xsi:type="dcterms:W3CDTF">2017-10-22T09:42:00Z</dcterms:created>
  <dcterms:modified xsi:type="dcterms:W3CDTF">2017-10-30T15:08:00Z</dcterms:modified>
</cp:coreProperties>
</file>